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10A1" w14:textId="0C20FAE3" w:rsidR="00BB0CBD" w:rsidRPr="00BB0CBD" w:rsidRDefault="00AD3433" w:rsidP="00BB0CBD">
      <w:pPr>
        <w:jc w:val="center"/>
        <w:rPr>
          <w:lang w:val="en-US"/>
        </w:rPr>
      </w:pPr>
      <w:r>
        <w:rPr>
          <w:b/>
          <w:bCs/>
          <w:sz w:val="28"/>
          <w:lang w:val="en-US"/>
        </w:rPr>
        <w:t>Lectures plan</w:t>
      </w:r>
      <w:r w:rsidR="00AF2BF3">
        <w:rPr>
          <w:b/>
          <w:bCs/>
          <w:sz w:val="28"/>
          <w:lang w:val="en-US"/>
        </w:rPr>
        <w:t xml:space="preserve"> on the discipline </w:t>
      </w:r>
      <w:r w:rsidR="00AF2BF3" w:rsidRPr="00AF2BF3">
        <w:rPr>
          <w:b/>
          <w:bCs/>
          <w:sz w:val="28"/>
          <w:lang w:val="en-US"/>
        </w:rPr>
        <w:t>«</w:t>
      </w:r>
      <w:r w:rsidR="00940AA0">
        <w:rPr>
          <w:b/>
          <w:bCs/>
          <w:sz w:val="28"/>
          <w:lang w:val="en-US"/>
        </w:rPr>
        <w:t>Management and economics of pharmacy</w:t>
      </w:r>
      <w:r w:rsidR="00AF2BF3" w:rsidRPr="00AF2BF3">
        <w:rPr>
          <w:b/>
          <w:bCs/>
          <w:sz w:val="28"/>
          <w:lang w:val="en-US"/>
        </w:rPr>
        <w:t>»</w:t>
      </w:r>
      <w:r w:rsidR="004B5F83">
        <w:rPr>
          <w:b/>
          <w:bCs/>
          <w:sz w:val="28"/>
          <w:lang w:val="en-US"/>
        </w:rPr>
        <w:t xml:space="preserve"> for the 202</w:t>
      </w:r>
      <w:r w:rsidR="001D5DED">
        <w:rPr>
          <w:b/>
          <w:bCs/>
          <w:sz w:val="28"/>
          <w:lang w:val="en-US"/>
        </w:rPr>
        <w:t>5</w:t>
      </w:r>
      <w:r w:rsidR="0060516F">
        <w:rPr>
          <w:b/>
          <w:bCs/>
          <w:sz w:val="28"/>
          <w:lang w:val="en-US"/>
        </w:rPr>
        <w:t xml:space="preserve"> - 202</w:t>
      </w:r>
      <w:r w:rsidR="001D5DED">
        <w:rPr>
          <w:b/>
          <w:bCs/>
          <w:sz w:val="28"/>
          <w:lang w:val="en-US"/>
        </w:rPr>
        <w:t>6</w:t>
      </w:r>
      <w:r w:rsidR="00BB0CBD" w:rsidRPr="00BB0CBD">
        <w:rPr>
          <w:b/>
          <w:bCs/>
          <w:sz w:val="28"/>
          <w:lang w:val="en-US"/>
        </w:rPr>
        <w:t xml:space="preserve"> academic year</w:t>
      </w:r>
    </w:p>
    <w:p w14:paraId="0EEF20D8" w14:textId="77777777" w:rsidR="00BB0CBD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p w14:paraId="4A259226" w14:textId="3CE7CA3E" w:rsidR="00BB0CBD" w:rsidRDefault="00004036" w:rsidP="00BB0CBD">
      <w:pPr>
        <w:pStyle w:val="a3"/>
        <w:spacing w:line="240" w:lineRule="auto"/>
        <w:ind w:left="360"/>
        <w:rPr>
          <w:b/>
        </w:rPr>
      </w:pPr>
      <w:r>
        <w:rPr>
          <w:b/>
        </w:rPr>
        <w:t>4</w:t>
      </w:r>
      <w:r w:rsidR="00BB0CBD" w:rsidRPr="00B03F8E">
        <w:rPr>
          <w:b/>
          <w:lang w:val="en-US"/>
        </w:rPr>
        <w:t xml:space="preserve"> </w:t>
      </w:r>
      <w:r w:rsidR="00BB0CBD" w:rsidRPr="00BB0CBD">
        <w:rPr>
          <w:b/>
        </w:rPr>
        <w:t xml:space="preserve">course, </w:t>
      </w:r>
      <w:r>
        <w:rPr>
          <w:b/>
        </w:rPr>
        <w:t>7</w:t>
      </w:r>
      <w:r w:rsidR="00BB0CBD" w:rsidRPr="00BB0CBD">
        <w:rPr>
          <w:b/>
        </w:rPr>
        <w:t xml:space="preserve"> semester</w:t>
      </w:r>
    </w:p>
    <w:p w14:paraId="1E595EBA" w14:textId="77777777" w:rsidR="00BB0CBD" w:rsidRPr="009E1687" w:rsidRDefault="00BB0CBD" w:rsidP="00BB0CBD">
      <w:pPr>
        <w:pStyle w:val="a3"/>
        <w:spacing w:line="240" w:lineRule="auto"/>
        <w:ind w:left="360"/>
        <w:rPr>
          <w:b/>
          <w:highlight w:val="yellow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AF2BF3" w14:paraId="46ABF90F" w14:textId="77777777" w:rsidTr="00581FB6">
        <w:trPr>
          <w:jc w:val="center"/>
        </w:trPr>
        <w:tc>
          <w:tcPr>
            <w:tcW w:w="610" w:type="dxa"/>
            <w:vAlign w:val="center"/>
          </w:tcPr>
          <w:p w14:paraId="1E649C9D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№</w:t>
            </w:r>
          </w:p>
          <w:p w14:paraId="14D90097" w14:textId="223442E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63F85441" w14:textId="23386BB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C532AE" w14:textId="359CD653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  <w:lang w:val="en-US"/>
              </w:rPr>
              <w:t>H</w:t>
            </w:r>
            <w:r w:rsidRPr="00AF2BF3">
              <w:rPr>
                <w:b/>
                <w:szCs w:val="28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1AB9" w14:textId="2D0B3670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AF2BF3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AF2BF3" w14:paraId="588FA015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4E7E83B9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69030CA" w14:textId="16E377BF" w:rsidR="00BB0CBD" w:rsidRPr="00CA1275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44AC946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5A675" w14:textId="6AE0236E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05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5041FED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18FD2DB5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43CF37B2" w14:textId="332C4416" w:rsidR="00BB0CBD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F98715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01F79" w14:textId="458EAB0F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4C5842B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7A499F0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680C17" w14:textId="5C34F502" w:rsidR="00BB0CBD" w:rsidRPr="00AF2BF3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33A4C21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7EB2A" w14:textId="550A65A8" w:rsidR="00BB0CBD" w:rsidRPr="00B03F8E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  <w:r w:rsidR="00B03F8E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60516F">
              <w:rPr>
                <w:szCs w:val="28"/>
                <w:lang w:val="en-US"/>
              </w:rPr>
              <w:t>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2EA2F55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86C64A0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515D2378" w14:textId="6D4EE8F9" w:rsidR="00BB0CBD" w:rsidRPr="00AF2BF3" w:rsidRDefault="0025112A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D268829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42775E" w14:textId="39BD185E" w:rsidR="00BB0CBD" w:rsidRPr="00B03F8E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940AA0">
              <w:rPr>
                <w:szCs w:val="28"/>
                <w:lang w:val="en-US"/>
              </w:rPr>
              <w:t>09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60516F">
              <w:rPr>
                <w:szCs w:val="28"/>
                <w:lang w:val="en-US"/>
              </w:rPr>
              <w:t>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13DE758C" w14:textId="77777777" w:rsidTr="00581FB6">
        <w:trPr>
          <w:jc w:val="center"/>
        </w:trPr>
        <w:tc>
          <w:tcPr>
            <w:tcW w:w="610" w:type="dxa"/>
          </w:tcPr>
          <w:p w14:paraId="1D26B615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124142D" w14:textId="7C31B1E2" w:rsidR="00BB0CBD" w:rsidRPr="00AF2BF3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26E64E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F5DFDCD" w14:textId="08404E33" w:rsidR="00BB0CBD" w:rsidRPr="00B87F88" w:rsidRDefault="001D5DE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03</w:t>
            </w:r>
            <w:r w:rsidR="0060516F">
              <w:rPr>
                <w:szCs w:val="28"/>
              </w:rPr>
              <w:t>.</w:t>
            </w:r>
            <w:r w:rsidR="00940AA0">
              <w:rPr>
                <w:szCs w:val="28"/>
                <w:lang w:val="en-US"/>
              </w:rPr>
              <w:t>10</w:t>
            </w:r>
            <w:r w:rsidR="0060516F">
              <w:rPr>
                <w:szCs w:val="28"/>
              </w:rPr>
              <w:t>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940AA0" w:rsidRPr="00AF2BF3" w14:paraId="36E5DAEC" w14:textId="77777777" w:rsidTr="00581FB6">
        <w:trPr>
          <w:jc w:val="center"/>
        </w:trPr>
        <w:tc>
          <w:tcPr>
            <w:tcW w:w="610" w:type="dxa"/>
          </w:tcPr>
          <w:p w14:paraId="759F2969" w14:textId="25C46C41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6048C37" w14:textId="5974FA4A" w:rsidR="00940AA0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Cash accounting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784098D" w14:textId="4A23391F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0F6F2B89" w14:textId="55FF810E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10</w:t>
            </w:r>
            <w:r>
              <w:rPr>
                <w:szCs w:val="28"/>
              </w:rPr>
              <w:t>.10.25</w:t>
            </w:r>
          </w:p>
        </w:tc>
      </w:tr>
      <w:tr w:rsidR="00940AA0" w:rsidRPr="00AF2BF3" w14:paraId="2DDF184B" w14:textId="77777777" w:rsidTr="00581FB6">
        <w:trPr>
          <w:jc w:val="center"/>
        </w:trPr>
        <w:tc>
          <w:tcPr>
            <w:tcW w:w="610" w:type="dxa"/>
          </w:tcPr>
          <w:p w14:paraId="031F20D1" w14:textId="7B79B44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5C3A9A16" w14:textId="4BEA14C8" w:rsidR="00940AA0" w:rsidRPr="00004036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004036">
              <w:rPr>
                <w:szCs w:val="28"/>
                <w:lang w:val="en-US"/>
              </w:rPr>
              <w:t>Monthly report on financial and economic activities</w:t>
            </w:r>
            <w:r>
              <w:rPr>
                <w:szCs w:val="28"/>
                <w:lang w:val="en-US"/>
              </w:rPr>
              <w:t xml:space="preserve">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F36259F" w14:textId="445328C9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6B4E1741" w14:textId="0D77DBDF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17.10.25</w:t>
            </w:r>
          </w:p>
        </w:tc>
      </w:tr>
      <w:tr w:rsidR="00940AA0" w:rsidRPr="00AF2BF3" w14:paraId="1F619626" w14:textId="77777777" w:rsidTr="00581FB6">
        <w:trPr>
          <w:jc w:val="center"/>
        </w:trPr>
        <w:tc>
          <w:tcPr>
            <w:tcW w:w="610" w:type="dxa"/>
          </w:tcPr>
          <w:p w14:paraId="62B3BC80" w14:textId="0706109E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5370BD" w14:textId="7FD91538" w:rsidR="00940AA0" w:rsidRPr="002F09E4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702142">
              <w:rPr>
                <w:bCs/>
                <w:szCs w:val="28"/>
                <w:lang w:val="en-US"/>
              </w:rPr>
              <w:t>Inventory of commodity-material values in a pharmacy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018CE44" w14:textId="45508EA5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2ADC4BE" w14:textId="39929081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24.10.25</w:t>
            </w:r>
          </w:p>
        </w:tc>
      </w:tr>
      <w:tr w:rsidR="00940AA0" w:rsidRPr="00AF2BF3" w14:paraId="70A9D667" w14:textId="77777777" w:rsidTr="00581FB6">
        <w:trPr>
          <w:jc w:val="center"/>
        </w:trPr>
        <w:tc>
          <w:tcPr>
            <w:tcW w:w="610" w:type="dxa"/>
          </w:tcPr>
          <w:p w14:paraId="7DCA0392" w14:textId="0EB82497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49F7FB17" w14:textId="3D3C415D" w:rsidR="00940AA0" w:rsidRPr="002F09E4" w:rsidRDefault="00004036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Balance accounting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9686F5B" w14:textId="3E7D31CC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684D345" w14:textId="563C6093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31.10.25</w:t>
            </w:r>
          </w:p>
        </w:tc>
      </w:tr>
      <w:tr w:rsidR="00940AA0" w:rsidRPr="00AF2BF3" w14:paraId="6B729D0F" w14:textId="77777777" w:rsidTr="00581FB6">
        <w:trPr>
          <w:jc w:val="center"/>
        </w:trPr>
        <w:tc>
          <w:tcPr>
            <w:tcW w:w="610" w:type="dxa"/>
          </w:tcPr>
          <w:p w14:paraId="3E93338A" w14:textId="128C76AF" w:rsidR="00940AA0" w:rsidRPr="00B03F8E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02D145E" w14:textId="2B384473" w:rsidR="00940AA0" w:rsidRPr="002F09E4" w:rsidRDefault="00F10D47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F10D47">
              <w:rPr>
                <w:szCs w:val="28"/>
                <w:lang w:val="en-US"/>
              </w:rPr>
              <w:t>Balance accounting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C732ED1" w14:textId="63EC417D" w:rsidR="00940AA0" w:rsidRPr="00940AA0" w:rsidRDefault="00940AA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9D7EB81" w14:textId="4320FD63" w:rsidR="00940AA0" w:rsidRPr="00940AA0" w:rsidRDefault="001D5DE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07.11.25</w:t>
            </w:r>
          </w:p>
        </w:tc>
      </w:tr>
      <w:tr w:rsidR="00BB0CBD" w:rsidRPr="00AF2BF3" w14:paraId="394C5207" w14:textId="77777777" w:rsidTr="00581FB6">
        <w:trPr>
          <w:jc w:val="center"/>
        </w:trPr>
        <w:tc>
          <w:tcPr>
            <w:tcW w:w="610" w:type="dxa"/>
          </w:tcPr>
          <w:p w14:paraId="3509F39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59D238F3" w14:textId="06407A39" w:rsidR="00BB0CBD" w:rsidRPr="00AF2BF3" w:rsidRDefault="00B03F8E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Total in the </w:t>
            </w:r>
            <w:r w:rsidR="00940AA0">
              <w:rPr>
                <w:b/>
                <w:szCs w:val="28"/>
                <w:lang w:val="en-US"/>
              </w:rPr>
              <w:t>5th</w:t>
            </w:r>
            <w:r w:rsidR="00BB0CBD" w:rsidRPr="00AF2BF3">
              <w:rPr>
                <w:b/>
                <w:szCs w:val="28"/>
                <w:lang w:val="en-US"/>
              </w:rPr>
              <w:t xml:space="preserve">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DFA75A" w14:textId="5F926F5D" w:rsidR="00BB0CBD" w:rsidRPr="00004036" w:rsidRDefault="00940AA0" w:rsidP="00581FB6">
            <w:pPr>
              <w:pStyle w:val="a3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2</w:t>
            </w:r>
            <w:r w:rsidR="00004036">
              <w:rPr>
                <w:b/>
                <w:szCs w:val="28"/>
              </w:rPr>
              <w:t>0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4292C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3FF3B69A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144441F1" w14:textId="573BC9DC" w:rsidR="00195A28" w:rsidRPr="00004036" w:rsidRDefault="00195A28" w:rsidP="00004036">
      <w:pPr>
        <w:pStyle w:val="a3"/>
        <w:spacing w:line="240" w:lineRule="auto"/>
        <w:jc w:val="left"/>
        <w:rPr>
          <w:b/>
          <w:sz w:val="26"/>
          <w:szCs w:val="26"/>
        </w:rPr>
      </w:pPr>
    </w:p>
    <w:sectPr w:rsidR="00195A28" w:rsidRPr="0000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BD"/>
    <w:rsid w:val="00004036"/>
    <w:rsid w:val="00035213"/>
    <w:rsid w:val="000839BC"/>
    <w:rsid w:val="0018115D"/>
    <w:rsid w:val="00195A28"/>
    <w:rsid w:val="001B4DB1"/>
    <w:rsid w:val="001D5DED"/>
    <w:rsid w:val="0025112A"/>
    <w:rsid w:val="00254E71"/>
    <w:rsid w:val="002C5E01"/>
    <w:rsid w:val="002F09E4"/>
    <w:rsid w:val="004B5F83"/>
    <w:rsid w:val="00546D28"/>
    <w:rsid w:val="0060516F"/>
    <w:rsid w:val="006230E4"/>
    <w:rsid w:val="00676BCD"/>
    <w:rsid w:val="006C785C"/>
    <w:rsid w:val="007C559E"/>
    <w:rsid w:val="00846CF2"/>
    <w:rsid w:val="008929D5"/>
    <w:rsid w:val="008B42AD"/>
    <w:rsid w:val="008D17A4"/>
    <w:rsid w:val="008E7D1B"/>
    <w:rsid w:val="00915C2A"/>
    <w:rsid w:val="00940AA0"/>
    <w:rsid w:val="00945A7D"/>
    <w:rsid w:val="009A0387"/>
    <w:rsid w:val="00A1266B"/>
    <w:rsid w:val="00A41D51"/>
    <w:rsid w:val="00A5080B"/>
    <w:rsid w:val="00AD3433"/>
    <w:rsid w:val="00AF2BF3"/>
    <w:rsid w:val="00B03F8E"/>
    <w:rsid w:val="00B87F88"/>
    <w:rsid w:val="00BB0CBD"/>
    <w:rsid w:val="00C80397"/>
    <w:rsid w:val="00CA00EB"/>
    <w:rsid w:val="00CA1275"/>
    <w:rsid w:val="00D63552"/>
    <w:rsid w:val="00DE60A1"/>
    <w:rsid w:val="00E10D6A"/>
    <w:rsid w:val="00E87470"/>
    <w:rsid w:val="00EB48BA"/>
    <w:rsid w:val="00F10D47"/>
    <w:rsid w:val="00F521ED"/>
    <w:rsid w:val="00F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46A"/>
  <w15:chartTrackingRefBased/>
  <w15:docId w15:val="{00BCB8D2-01A3-4B58-B5B8-D45619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B0CBD"/>
    <w:pPr>
      <w:widowControl w:val="0"/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Елизавета Воронина</cp:lastModifiedBy>
  <cp:revision>30</cp:revision>
  <dcterms:created xsi:type="dcterms:W3CDTF">2020-09-10T13:01:00Z</dcterms:created>
  <dcterms:modified xsi:type="dcterms:W3CDTF">2025-09-05T11:42:00Z</dcterms:modified>
</cp:coreProperties>
</file>